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A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eastAsia="zh-CN"/>
        </w:rPr>
        <w:t>淄工信提办字〔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eastAsia="zh-CN"/>
        </w:rPr>
        <w:t>〕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eastAsia="zh-CN"/>
        </w:rPr>
        <w:t>号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 xml:space="preserve">            签发人：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张亮云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对市</w:t>
      </w:r>
      <w:bookmarkStart w:id="0" w:name="jiebie"/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政协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十三</w:t>
      </w:r>
      <w:bookmarkEnd w:id="0"/>
      <w:r>
        <w:rPr>
          <w:rFonts w:hint="default" w:ascii="Times New Roman" w:hAnsi="Times New Roman" w:eastAsia="方正小标宋简体" w:cs="Times New Roman"/>
          <w:sz w:val="44"/>
          <w:szCs w:val="44"/>
        </w:rPr>
        <w:t>届四次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会议委员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第1304064号建议的答复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李逢春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委员：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您提出的《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关于加快构建绿色制造体系 推动我市新质生产力发展的建议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》收悉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  <w:t>现答复如下：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一、开展绿色制造宣传培训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针对绿色制造评价体系比较复杂、企业不易掌握的问题，2024年累计开展培训10余场，培训企业180余家。2025年邀请专家，开展市级绿色制造培训会1场，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共90余人参加培训，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提高企业对绿色制造的重要性、必要性的认识。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二、开展绿色诊断服务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制定《2024年淄博市制造业绿色诊断工作方案（试行）》《淄博市制造业企业绿色诊断服务指南》。2024年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对40家重点行业企业开展绿色诊断服务，“一企一策”助力企业绿色化改造提升，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共提出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110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条节能改造建议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预计可实现节能量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"/>
        </w:rPr>
        <w:t>19843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.74tce/年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，预期经济效益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8813.68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万元/年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三、建立绿色金融项目库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联合市人民银行开展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金融支持绿色项目征集工作，</w:t>
      </w:r>
      <w:r>
        <w:rPr>
          <w:rStyle w:val="12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引导和激励更多金融资源精准支持绿色产业，加大绿色低碳领域信贷支持</w:t>
      </w:r>
      <w:r>
        <w:rPr>
          <w:rStyle w:val="12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截至2025年3月末，累计入库项目197个，贷款余额100.59亿元，其他融资余额35.66亿元，进一步提高绿色金融对绿色产业的支持成效。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四、建立绿色发展专家库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zh-CN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zh-CN" w:eastAsia="zh-CN"/>
        </w:rPr>
        <w:t>建立淄博市工业绿色发展专家库，先后开展两批征集工作，共吸纳高校、研究机构、企业各类专家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76名，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zh-CN" w:eastAsia="zh-CN"/>
        </w:rPr>
        <w:t>发挥专家对我市工业绿色发展和绿色制造体系建设工作的智囊作用，为我市绿色制造体系建设的科学性、合理性，提供了强大的智力支撑和人才保障。</w:t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聚焦提升绿色消费能级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结合淄博市“春夏秋冬”四季社会消费特点，通过线上线下融合、跨界场景联动，政府、企业、金融共同发力，破圈赋能促销。重点围绕汽车、家电、家居等领域,结合元旦、春节、国庆等重要消费节点组织开展“惠享淄博”汽车消费季、“惠享淄博”家电惠民活动、“惠享淄博 喜迎新春”消费惠民活动等绿色低碳促消费活动。支持企业和商协会开展线上+线下汽车以旧换新、新能源汽车下乡、绿色智能家电进万家、绿色建材下乡等促消费活动，拓展居民绿色消费市场。2021年以来，淄博市累计举办各类绿色低碳领域促销活动300余场，发放汽车、家电等政府消费券1.66亿元，拉动社会消费近38.33亿元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zh-CN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下一步，我市将深入贯彻落实绿色发展理念，大力倡导绿色低碳生活方式，以引导品牌、商贸企业和消费者共同形成绿色消费理念。继续开展绿色诊断工作，助力工业绿色发展，加快构建我市绿色制造体系。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十分感谢您对全市绿色制造体系工作的关心和支持，您提出的工作建议，我们将认真研究和借鉴，切实改进和提高工作水平。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="Times New Roman" w:hAnsi="Times New Roman" w:cs="Times New Roman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="Times New Roman" w:hAnsi="Times New Roman" w:cs="Times New Roman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 xml:space="preserve">                       淄博市工业和信息化局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 xml:space="preserve">                         2025年7月22日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（联系单位：淄博市工业和信息化局，联系人：杜以晴，联系电话：3160072）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（此件公开发布）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1134" w:gutter="0"/>
          <w:pgNumType w:fmt="decimal"/>
          <w:cols w:space="720" w:num="1"/>
          <w:docGrid w:type="lines" w:linePitch="312" w:charSpace="0"/>
        </w:sect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pBdr>
          <w:top w:val="single" w:color="auto" w:sz="8" w:space="1"/>
          <w:left w:val="none" w:color="auto" w:sz="0" w:space="4"/>
          <w:bottom w:val="single" w:color="auto" w:sz="8" w:space="1"/>
          <w:right w:val="none" w:color="auto" w:sz="0" w:space="4"/>
          <w:between w:val="single" w:color="auto" w:sz="8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280" w:firstLineChars="100"/>
        <w:jc w:val="both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抄送：</w:t>
      </w:r>
      <w:r>
        <w:rPr>
          <w:rFonts w:hint="default" w:ascii="Times New Roman" w:hAnsi="Times New Roman" w:eastAsia="仿宋_GB2312" w:cs="Times New Roman"/>
          <w:spacing w:val="0"/>
          <w:sz w:val="28"/>
          <w:szCs w:val="28"/>
        </w:rPr>
        <w:t>市委办公室、市政府办公室</w:t>
      </w:r>
      <w:r>
        <w:rPr>
          <w:rFonts w:hint="default" w:ascii="Times New Roman" w:hAnsi="Times New Roman" w:eastAsia="仿宋_GB2312" w:cs="Times New Roman"/>
          <w:spacing w:val="0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28"/>
          <w:szCs w:val="28"/>
        </w:rPr>
        <w:t>市政协提案工作委员会</w:t>
      </w:r>
      <w:r>
        <w:rPr>
          <w:rFonts w:hint="default" w:ascii="Times New Roman" w:hAnsi="Times New Roman" w:eastAsia="仿宋_GB2312" w:cs="Times New Roman"/>
          <w:spacing w:val="0"/>
          <w:sz w:val="28"/>
          <w:szCs w:val="28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pBdr>
          <w:top w:val="single" w:color="auto" w:sz="8" w:space="1"/>
          <w:left w:val="none" w:color="auto" w:sz="0" w:space="4"/>
          <w:bottom w:val="single" w:color="auto" w:sz="8" w:space="1"/>
          <w:right w:val="none" w:color="auto" w:sz="0" w:space="4"/>
          <w:between w:val="single" w:color="auto" w:sz="8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  淄博市工业和信息化局办公室              2025年</w:t>
      </w:r>
      <w:r>
        <w:rPr>
          <w:rFonts w:hint="default" w:ascii="Times New Roman" w:hAnsi="Times New Roman" w:cs="Times New Roman"/>
          <w:spacing w:val="-20"/>
          <w:sz w:val="28"/>
          <w:szCs w:val="28"/>
          <w:u w:val="none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月</w:t>
      </w:r>
      <w:r>
        <w:rPr>
          <w:rFonts w:hint="default" w:ascii="Times New Roman" w:hAnsi="Times New Roman" w:cs="Times New Roman"/>
          <w:spacing w:val="-20"/>
          <w:sz w:val="28"/>
          <w:szCs w:val="28"/>
          <w:u w:val="none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日印发</w:t>
      </w:r>
    </w:p>
    <w:sectPr>
      <w:footerReference r:id="rId4" w:type="default"/>
      <w:pgSz w:w="11906" w:h="16838"/>
      <w:pgMar w:top="2098" w:right="1474" w:bottom="1984" w:left="1587" w:header="851" w:footer="1134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 </w:t>
                    </w:r>
                    <w:r>
                      <w:rPr>
                        <w:rFonts w:hint="eastAsia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0Y2U0YzdiYjhmMDJiZjVmMjQ2ZTkwMmIyMzI0N2MifQ=="/>
  </w:docVars>
  <w:rsids>
    <w:rsidRoot w:val="ED5C8DDD"/>
    <w:rsid w:val="03D36D1F"/>
    <w:rsid w:val="09130AEB"/>
    <w:rsid w:val="1FF8707B"/>
    <w:rsid w:val="30342CAF"/>
    <w:rsid w:val="333BA17E"/>
    <w:rsid w:val="33DA6161"/>
    <w:rsid w:val="36E28FD8"/>
    <w:rsid w:val="37BD6F4F"/>
    <w:rsid w:val="393F2540"/>
    <w:rsid w:val="396F02A8"/>
    <w:rsid w:val="39FF64D0"/>
    <w:rsid w:val="3B7705A2"/>
    <w:rsid w:val="3B8B9FD7"/>
    <w:rsid w:val="3CFE276C"/>
    <w:rsid w:val="3F45617E"/>
    <w:rsid w:val="3F7DB1E9"/>
    <w:rsid w:val="3F9A8D71"/>
    <w:rsid w:val="3FD5D2EA"/>
    <w:rsid w:val="3FFF8005"/>
    <w:rsid w:val="48DAA803"/>
    <w:rsid w:val="4BBF159A"/>
    <w:rsid w:val="556686F2"/>
    <w:rsid w:val="59FF0088"/>
    <w:rsid w:val="5B331C98"/>
    <w:rsid w:val="5D7F5F9E"/>
    <w:rsid w:val="5DE558AA"/>
    <w:rsid w:val="64F6299D"/>
    <w:rsid w:val="683E6D80"/>
    <w:rsid w:val="68E37026"/>
    <w:rsid w:val="6B7D6660"/>
    <w:rsid w:val="6B7F1933"/>
    <w:rsid w:val="6E531FEA"/>
    <w:rsid w:val="6F7FCFD8"/>
    <w:rsid w:val="73CEFE21"/>
    <w:rsid w:val="73F78701"/>
    <w:rsid w:val="76ACE533"/>
    <w:rsid w:val="77BF8EEA"/>
    <w:rsid w:val="783F74A9"/>
    <w:rsid w:val="79F3961B"/>
    <w:rsid w:val="7CDF9BB8"/>
    <w:rsid w:val="7CFDCD54"/>
    <w:rsid w:val="7DFF7B2B"/>
    <w:rsid w:val="7EE6469F"/>
    <w:rsid w:val="7F2F06F2"/>
    <w:rsid w:val="7F5FA2ED"/>
    <w:rsid w:val="7F77FBD9"/>
    <w:rsid w:val="7FBDF26D"/>
    <w:rsid w:val="7FF35418"/>
    <w:rsid w:val="7FF71EDB"/>
    <w:rsid w:val="7FFD23F6"/>
    <w:rsid w:val="7FFF9D6D"/>
    <w:rsid w:val="8B7FE23D"/>
    <w:rsid w:val="AC8B150D"/>
    <w:rsid w:val="B5F74465"/>
    <w:rsid w:val="B75D332A"/>
    <w:rsid w:val="BBEF01C3"/>
    <w:rsid w:val="BFE9E4C7"/>
    <w:rsid w:val="C8ADE09B"/>
    <w:rsid w:val="C9EEAB97"/>
    <w:rsid w:val="CF6F109E"/>
    <w:rsid w:val="CFFBACFD"/>
    <w:rsid w:val="D62E8A1C"/>
    <w:rsid w:val="DDBF478E"/>
    <w:rsid w:val="DDFB4234"/>
    <w:rsid w:val="DFDFC1E0"/>
    <w:rsid w:val="EBBF4D98"/>
    <w:rsid w:val="ED5C8DDD"/>
    <w:rsid w:val="ED6C3B5D"/>
    <w:rsid w:val="F7FADCE2"/>
    <w:rsid w:val="F9BCE65F"/>
    <w:rsid w:val="F9EF519C"/>
    <w:rsid w:val="F9F7BBA6"/>
    <w:rsid w:val="FBE72C1D"/>
    <w:rsid w:val="FCB3ACCB"/>
    <w:rsid w:val="FD7D1407"/>
    <w:rsid w:val="FDDADFA6"/>
    <w:rsid w:val="FDFBBFCD"/>
    <w:rsid w:val="FFFE55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uppressAutoHyphens/>
      <w:bidi w:val="0"/>
    </w:pPr>
    <w:rPr>
      <w:rFonts w:ascii="宋体" w:hAnsi="Courier New" w:eastAsia="宋体" w:cs="宋体"/>
      <w:szCs w:val="22"/>
    </w:rPr>
  </w:style>
  <w:style w:type="paragraph" w:styleId="3">
    <w:name w:val="index 5"/>
    <w:basedOn w:val="1"/>
    <w:next w:val="1"/>
    <w:qFormat/>
    <w:uiPriority w:val="0"/>
    <w:pPr>
      <w:ind w:left="1680"/>
    </w:pPr>
    <w:rPr>
      <w:rFonts w:ascii="Times New Roman" w:hAnsi="Times New Roman" w:eastAsia="宋体" w:cs="Times New Roman"/>
    </w:rPr>
  </w:style>
  <w:style w:type="paragraph" w:styleId="4">
    <w:name w:val="Body Text"/>
    <w:basedOn w:val="1"/>
    <w:next w:val="3"/>
    <w:qFormat/>
    <w:uiPriority w:val="0"/>
    <w:pPr>
      <w:spacing w:afterAutospacing="0"/>
      <w:jc w:val="left"/>
    </w:pPr>
    <w:rPr>
      <w:rFonts w:ascii="仿宋_GB2312" w:hAnsi="仿宋_GB2312" w:cs="仿宋_GB2312"/>
      <w:szCs w:val="32"/>
    </w:rPr>
  </w:style>
  <w:style w:type="paragraph" w:styleId="5">
    <w:name w:val="Balloon Text"/>
    <w:basedOn w:val="1"/>
    <w:next w:val="1"/>
    <w:semiHidden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"/>
    <w:basedOn w:val="4"/>
    <w:qFormat/>
    <w:uiPriority w:val="0"/>
    <w:pPr>
      <w:adjustRightInd w:val="0"/>
      <w:snapToGrid w:val="0"/>
      <w:ind w:firstLine="200"/>
    </w:pPr>
  </w:style>
  <w:style w:type="character" w:styleId="12">
    <w:name w:val="Hyperlink"/>
    <w:basedOn w:val="11"/>
    <w:unhideWhenUsed/>
    <w:qFormat/>
    <w:uiPriority w:val="99"/>
    <w:rPr>
      <w:color w:val="0000FF"/>
      <w:u w:val="single"/>
    </w:rPr>
  </w:style>
  <w:style w:type="paragraph" w:customStyle="1" w:styleId="13">
    <w:name w:val="样式 首行缩进:  2 字符"/>
    <w:basedOn w:val="1"/>
    <w:qFormat/>
    <w:uiPriority w:val="0"/>
    <w:pPr>
      <w:ind w:firstLine="560"/>
    </w:pPr>
    <w:rPr>
      <w:rFonts w:ascii="Calibri" w:hAnsi="Calibri" w:eastAsia="仿宋_GB2312" w:cs="宋体"/>
      <w:szCs w:val="20"/>
    </w:rPr>
  </w:style>
  <w:style w:type="paragraph" w:customStyle="1" w:styleId="14">
    <w:name w:val="普通(网站) New"/>
    <w:basedOn w:val="15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5">
    <w:name w:val="正文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1071</Words>
  <Characters>1122</Characters>
  <Lines>0</Lines>
  <Paragraphs>0</Paragraphs>
  <TotalTime>9</TotalTime>
  <ScaleCrop>false</ScaleCrop>
  <LinksUpToDate>false</LinksUpToDate>
  <CharactersWithSpaces>1186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2022-05-17T19:22:00Z</dcterms:created>
  <dc:creator>user</dc:creator>
  <cp:lastModifiedBy>lenovo</cp:lastModifiedBy>
  <cp:lastPrinted>2025-07-25T01:22:00Z</cp:lastPrinted>
  <dcterms:modified xsi:type="dcterms:W3CDTF">2025-07-25T07:59:25Z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1026BCEB4C9A4C7E9F850410FF67DCBB_12</vt:lpwstr>
  </property>
</Properties>
</file>